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822AE" w14:textId="7BFF7864" w:rsidR="00851F2E" w:rsidRDefault="00DB4B0F" w:rsidP="002C2453">
      <w:r w:rsidRPr="00D7689B">
        <w:rPr>
          <w:noProof/>
        </w:rPr>
        <mc:AlternateContent>
          <mc:Choice Requires="wps">
            <w:drawing>
              <wp:anchor distT="0" distB="0" distL="114300" distR="114300" simplePos="0" relativeHeight="251658240" behindDoc="0" locked="1" layoutInCell="1" allowOverlap="0" wp14:anchorId="77424FC0" wp14:editId="46946068">
                <wp:simplePos x="0" y="0"/>
                <wp:positionH relativeFrom="page">
                  <wp:posOffset>654050</wp:posOffset>
                </wp:positionH>
                <wp:positionV relativeFrom="page">
                  <wp:posOffset>444500</wp:posOffset>
                </wp:positionV>
                <wp:extent cx="4872355" cy="1049020"/>
                <wp:effectExtent l="0" t="0" r="0" b="0"/>
                <wp:wrapSquare wrapText="bothSides"/>
                <wp:docPr id="2067410373" name="Text Box 2067410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1049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E8DA5" w14:textId="77777777" w:rsidR="00DB4B0F" w:rsidRPr="00662B69" w:rsidRDefault="00DB4B0F" w:rsidP="00DB4B0F">
                            <w:pPr>
                              <w:pStyle w:val="Heading1"/>
                              <w:spacing w:before="0" w:after="0"/>
                              <w:rPr>
                                <w:sz w:val="36"/>
                                <w:szCs w:val="34"/>
                              </w:rPr>
                            </w:pPr>
                            <w:r w:rsidRPr="00662B69">
                              <w:rPr>
                                <w:sz w:val="36"/>
                                <w:szCs w:val="34"/>
                              </w:rPr>
                              <w:t>Information Sheet</w:t>
                            </w:r>
                          </w:p>
                          <w:p w14:paraId="418CDE9D" w14:textId="1605E69A" w:rsidR="00DB4B0F" w:rsidRPr="00D7689B" w:rsidRDefault="00DB4B0F" w:rsidP="00DB4B0F">
                            <w:pPr>
                              <w:pStyle w:val="Heading1"/>
                              <w:spacing w:before="0"/>
                              <w:rPr>
                                <w:sz w:val="44"/>
                                <w:szCs w:val="38"/>
                              </w:rPr>
                            </w:pPr>
                            <w:r w:rsidRPr="00D7689B">
                              <w:rPr>
                                <w:sz w:val="44"/>
                                <w:szCs w:val="38"/>
                              </w:rPr>
                              <w:t xml:space="preserve">Appealing a Decision Made by the </w:t>
                            </w:r>
                            <w:r>
                              <w:rPr>
                                <w:sz w:val="44"/>
                                <w:szCs w:val="38"/>
                              </w:rPr>
                              <w:t>Senior Master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24FC0" id="_x0000_t202" coordsize="21600,21600" o:spt="202" path="m,l,21600r21600,l21600,xe">
                <v:stroke joinstyle="miter"/>
                <v:path gradientshapeok="t" o:connecttype="rect"/>
              </v:shapetype>
              <v:shape id="Text Box 2067410373" o:spid="_x0000_s1026" type="#_x0000_t202" style="position:absolute;margin-left:51.5pt;margin-top:35pt;width:383.65pt;height:8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" o:allowoverlap="f" stroked="f">
                <v:fill opacity="0"/>
                <v:textbox>
                  <w:txbxContent>
                    <w:p w14:paraId="75FE8DA5" w14:textId="77777777" w:rsidR="00DB4B0F" w:rsidRPr="00662B69" w:rsidRDefault="00DB4B0F" w:rsidP="00DB4B0F">
                      <w:pPr>
                        <w:pStyle w:val="Heading1"/>
                        <w:spacing w:before="0" w:after="0"/>
                        <w:rPr>
                          <w:sz w:val="36"/>
                          <w:szCs w:val="34"/>
                        </w:rPr>
                      </w:pPr>
                      <w:r w:rsidRPr="00662B69">
                        <w:rPr>
                          <w:sz w:val="36"/>
                          <w:szCs w:val="34"/>
                        </w:rPr>
                        <w:t>Information Sheet</w:t>
                      </w:r>
                    </w:p>
                    <w:p w14:paraId="418CDE9D" w14:textId="1605E69A" w:rsidR="00DB4B0F" w:rsidRPr="00D7689B" w:rsidRDefault="00DB4B0F" w:rsidP="00DB4B0F">
                      <w:pPr>
                        <w:pStyle w:val="Heading1"/>
                        <w:spacing w:before="0"/>
                        <w:rPr>
                          <w:sz w:val="44"/>
                          <w:szCs w:val="38"/>
                        </w:rPr>
                      </w:pPr>
                      <w:r w:rsidRPr="00D7689B">
                        <w:rPr>
                          <w:sz w:val="44"/>
                          <w:szCs w:val="38"/>
                        </w:rPr>
                        <w:t xml:space="preserve">Appealing a Decision Made by the </w:t>
                      </w:r>
                      <w:r>
                        <w:rPr>
                          <w:sz w:val="44"/>
                          <w:szCs w:val="38"/>
                        </w:rPr>
                        <w:t>Senior Master</w:t>
                      </w:r>
                    </w:p>
                  </w:txbxContent>
                </v:textbox>
                <w10:wrap type="square" anchorx="page" anchory="page"/>
                <w10:anchorlock/>
              </v:shape>
            </w:pict>
          </mc:Fallback>
        </mc:AlternateContent>
      </w:r>
      <w:r w:rsidR="00851F2E">
        <w:t xml:space="preserve">Follow the steps below if you want to </w:t>
      </w:r>
      <w:r w:rsidR="00994977">
        <w:t xml:space="preserve">appeal </w:t>
      </w:r>
      <w:r w:rsidR="00851F2E">
        <w:t xml:space="preserve">a decision made by the </w:t>
      </w:r>
      <w:r w:rsidR="00A02E79">
        <w:t>Senior Master</w:t>
      </w:r>
      <w:r w:rsidR="00851F2E">
        <w:t>.</w:t>
      </w:r>
      <w:r w:rsidR="007C302A">
        <w:t xml:space="preserve"> </w:t>
      </w:r>
    </w:p>
    <w:p w14:paraId="0414111B" w14:textId="08842D0B" w:rsidR="00864C3A" w:rsidRDefault="00864C3A" w:rsidP="002C2453">
      <w:r>
        <w:rPr>
          <w:noProof/>
        </w:rPr>
        <w:drawing>
          <wp:anchor distT="0" distB="0" distL="114300" distR="114300" simplePos="0" relativeHeight="251659264" behindDoc="0" locked="0" layoutInCell="1" allowOverlap="1" wp14:anchorId="49C897DC" wp14:editId="76F0DB20">
            <wp:simplePos x="0" y="0"/>
            <wp:positionH relativeFrom="page">
              <wp:align>center</wp:align>
            </wp:positionH>
            <wp:positionV relativeFrom="paragraph">
              <wp:posOffset>295275</wp:posOffset>
            </wp:positionV>
            <wp:extent cx="6704330" cy="4288790"/>
            <wp:effectExtent l="0" t="0" r="1270" b="0"/>
            <wp:wrapTopAndBottom/>
            <wp:docPr id="1328850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50265" name=""/>
                    <pic:cNvPicPr/>
                  </pic:nvPicPr>
                  <pic:blipFill>
                    <a:blip r:embed="rId11">
                      <a:extLst>
                        <a:ext uri="{28A0092B-C50C-407E-A947-70E740481C1C}">
                          <a14:useLocalDpi xmlns:a14="http://schemas.microsoft.com/office/drawing/2010/main" val="0"/>
                        </a:ext>
                      </a:extLst>
                    </a:blip>
                    <a:stretch>
                      <a:fillRect/>
                    </a:stretch>
                  </pic:blipFill>
                  <pic:spPr>
                    <a:xfrm>
                      <a:off x="0" y="0"/>
                      <a:ext cx="6704330" cy="4288790"/>
                    </a:xfrm>
                    <a:prstGeom prst="rect">
                      <a:avLst/>
                    </a:prstGeom>
                  </pic:spPr>
                </pic:pic>
              </a:graphicData>
            </a:graphic>
            <wp14:sizeRelH relativeFrom="margin">
              <wp14:pctWidth>0</wp14:pctWidth>
            </wp14:sizeRelH>
            <wp14:sizeRelV relativeFrom="margin">
              <wp14:pctHeight>0</wp14:pctHeight>
            </wp14:sizeRelV>
          </wp:anchor>
        </w:drawing>
      </w:r>
    </w:p>
    <w:p w14:paraId="79D264C3" w14:textId="77777777" w:rsidR="009944C1" w:rsidRDefault="009944C1" w:rsidP="002C2453"/>
    <w:p w14:paraId="6B74AB8A" w14:textId="77777777" w:rsidR="00663B7E" w:rsidRDefault="00663B7E" w:rsidP="002C2453"/>
    <w:p w14:paraId="4AE74EC4" w14:textId="6E17885F" w:rsidR="00851F2E" w:rsidRDefault="00851F2E" w:rsidP="001D63DD">
      <w:pPr>
        <w:pStyle w:val="Heading1"/>
      </w:pPr>
      <w:r>
        <w:t xml:space="preserve">Talk </w:t>
      </w:r>
      <w:r w:rsidR="00691A2F">
        <w:t>with</w:t>
      </w:r>
      <w:r>
        <w:t xml:space="preserve"> </w:t>
      </w:r>
      <w:r w:rsidR="006F5DAA">
        <w:t xml:space="preserve">your Client Services Officer or </w:t>
      </w:r>
      <w:r w:rsidR="000D0F76">
        <w:t xml:space="preserve">our </w:t>
      </w:r>
      <w:r w:rsidR="003E589B">
        <w:t>Complaints</w:t>
      </w:r>
      <w:r>
        <w:t xml:space="preserve"> Officer</w:t>
      </w:r>
    </w:p>
    <w:p w14:paraId="05297377" w14:textId="45EE31E6" w:rsidR="00CA2B93" w:rsidRDefault="00CA2B93" w:rsidP="00CA2B93">
      <w:r>
        <w:t xml:space="preserve">Please talk with your Client Services Officer (CSO) first. If you are not comfortable </w:t>
      </w:r>
      <w:r w:rsidR="00353408">
        <w:t xml:space="preserve">talking about an appeal with </w:t>
      </w:r>
      <w:r>
        <w:t xml:space="preserve">your CSO, you can contact our Complaints Officer. </w:t>
      </w:r>
    </w:p>
    <w:p w14:paraId="7154CAC3" w14:textId="77777777" w:rsidR="00CA2B93" w:rsidRDefault="00CA2B93" w:rsidP="00CA2B93"/>
    <w:p w14:paraId="1FAB7108" w14:textId="223F4C09" w:rsidR="008F024A" w:rsidRDefault="008F024A" w:rsidP="00CA2B93">
      <w:r>
        <w:t xml:space="preserve">You can contact </w:t>
      </w:r>
      <w:r w:rsidR="00D41F43">
        <w:t xml:space="preserve">our </w:t>
      </w:r>
      <w:r>
        <w:t xml:space="preserve">Complaints Officer by: </w:t>
      </w:r>
    </w:p>
    <w:p w14:paraId="47B05138" w14:textId="0D9B5169" w:rsidR="004933C0" w:rsidRPr="006F5DAA" w:rsidRDefault="004933C0" w:rsidP="00000E6D">
      <w:pPr>
        <w:pStyle w:val="ListParagraph"/>
        <w:widowControl w:val="0"/>
        <w:numPr>
          <w:ilvl w:val="0"/>
          <w:numId w:val="15"/>
        </w:numPr>
        <w:autoSpaceDE w:val="0"/>
        <w:autoSpaceDN w:val="0"/>
        <w:adjustRightInd w:val="0"/>
        <w:spacing w:line="276" w:lineRule="auto"/>
        <w:textAlignment w:val="center"/>
        <w:rPr>
          <w:szCs w:val="22"/>
        </w:rPr>
      </w:pPr>
      <w:r>
        <w:t xml:space="preserve">calling </w:t>
      </w:r>
      <w:r w:rsidR="512F4F52">
        <w:t xml:space="preserve">us </w:t>
      </w:r>
      <w:r>
        <w:t>on 1300 039 390</w:t>
      </w:r>
      <w:r w:rsidR="006F5DAA">
        <w:t xml:space="preserve"> (or on +61 3 9032 3777 if you are outside Australia) </w:t>
      </w:r>
      <w:r>
        <w:t>and asking to be put through to the Complaints Officer</w:t>
      </w:r>
    </w:p>
    <w:p w14:paraId="5228A2B7" w14:textId="2CF2176F" w:rsidR="004933C0" w:rsidRDefault="004933C0" w:rsidP="00000E6D">
      <w:pPr>
        <w:pStyle w:val="ListParagraph"/>
        <w:numPr>
          <w:ilvl w:val="0"/>
          <w:numId w:val="15"/>
        </w:numPr>
        <w:spacing w:line="276" w:lineRule="auto"/>
      </w:pPr>
      <w:r>
        <w:t xml:space="preserve">emailing </w:t>
      </w:r>
      <w:r w:rsidR="5B8EC516">
        <w:t xml:space="preserve">us </w:t>
      </w:r>
      <w:r>
        <w:t xml:space="preserve">at </w:t>
      </w:r>
      <w:hyperlink r:id="rId12">
        <w:r w:rsidRPr="26181ED1">
          <w:rPr>
            <w:rStyle w:val="Hyperlink"/>
          </w:rPr>
          <w:t>requests@fundsincourt.vic.gov.au</w:t>
        </w:r>
      </w:hyperlink>
      <w:r>
        <w:t xml:space="preserve"> with </w:t>
      </w:r>
      <w:r w:rsidR="006E2F31">
        <w:t>‘</w:t>
      </w:r>
      <w:r>
        <w:t>A</w:t>
      </w:r>
      <w:r w:rsidR="48F5A546">
        <w:t>ttention</w:t>
      </w:r>
      <w:r>
        <w:t>: Complaints Officer</w:t>
      </w:r>
      <w:r w:rsidR="006E2F31">
        <w:t>’</w:t>
      </w:r>
      <w:r>
        <w:t xml:space="preserve"> in the subject line</w:t>
      </w:r>
    </w:p>
    <w:p w14:paraId="7BF72A5B" w14:textId="3D766FC6" w:rsidR="004933C0" w:rsidRDefault="004933C0" w:rsidP="00000E6D">
      <w:pPr>
        <w:pStyle w:val="ListParagraph"/>
        <w:numPr>
          <w:ilvl w:val="0"/>
          <w:numId w:val="15"/>
        </w:numPr>
        <w:spacing w:line="276" w:lineRule="auto"/>
      </w:pPr>
      <w:r>
        <w:t xml:space="preserve">filling in the complaint form on our website </w:t>
      </w:r>
      <w:hyperlink r:id="rId13" w:history="1">
        <w:r w:rsidRPr="002C0DB2">
          <w:rPr>
            <w:rStyle w:val="Hyperlink"/>
          </w:rPr>
          <w:t>www.fundsincourt.vic.gov.au</w:t>
        </w:r>
      </w:hyperlink>
      <w:r>
        <w:t xml:space="preserve"> </w:t>
      </w:r>
    </w:p>
    <w:p w14:paraId="5420EA21" w14:textId="3A8892C8" w:rsidR="004933C0" w:rsidRPr="006F5DAA" w:rsidRDefault="004933C0" w:rsidP="00000E6D">
      <w:pPr>
        <w:pStyle w:val="ListParagraph"/>
        <w:widowControl w:val="0"/>
        <w:numPr>
          <w:ilvl w:val="0"/>
          <w:numId w:val="15"/>
        </w:numPr>
        <w:autoSpaceDE w:val="0"/>
        <w:autoSpaceDN w:val="0"/>
        <w:adjustRightInd w:val="0"/>
        <w:spacing w:line="276" w:lineRule="auto"/>
        <w:textAlignment w:val="center"/>
        <w:rPr>
          <w:szCs w:val="22"/>
        </w:rPr>
      </w:pPr>
      <w:r>
        <w:t>call</w:t>
      </w:r>
      <w:r w:rsidR="003F23B6">
        <w:t>ing</w:t>
      </w:r>
      <w:r>
        <w:t xml:space="preserve"> </w:t>
      </w:r>
      <w:r w:rsidR="11650443">
        <w:t xml:space="preserve">us </w:t>
      </w:r>
      <w:r>
        <w:t>on 1300 039 390</w:t>
      </w:r>
      <w:r w:rsidR="006F5DAA">
        <w:t xml:space="preserve"> (or on +61 3 9032 3777 if you are outside Australia)</w:t>
      </w:r>
      <w:r>
        <w:t xml:space="preserve"> to get a printed copy of the complaint form mailed to you.</w:t>
      </w:r>
    </w:p>
    <w:p w14:paraId="0C2E6115" w14:textId="77777777" w:rsidR="008C33B8" w:rsidRDefault="008C33B8" w:rsidP="008C33B8">
      <w:pPr>
        <w:rPr>
          <w:szCs w:val="22"/>
        </w:rPr>
      </w:pPr>
    </w:p>
    <w:p w14:paraId="315F4357" w14:textId="08ECB989" w:rsidR="00013DDB" w:rsidRDefault="0092545F" w:rsidP="00013DDB">
      <w:pPr>
        <w:pStyle w:val="Heading1"/>
      </w:pPr>
      <w:r>
        <w:lastRenderedPageBreak/>
        <w:t>Do you have any new information?</w:t>
      </w:r>
    </w:p>
    <w:p w14:paraId="2EA72B76" w14:textId="37F467FC" w:rsidR="00013DDB" w:rsidRDefault="00013DDB" w:rsidP="00013DDB">
      <w:r>
        <w:t>Please tell</w:t>
      </w:r>
      <w:r w:rsidR="00843A75">
        <w:t xml:space="preserve"> your CSO or</w:t>
      </w:r>
      <w:r>
        <w:t xml:space="preserve"> the Complaints Officer if anything has changed since you made the application. Give them as much information as you can. </w:t>
      </w:r>
    </w:p>
    <w:p w14:paraId="28FC3D2E" w14:textId="77777777" w:rsidR="00013DDB" w:rsidRDefault="00013DDB" w:rsidP="00013DDB"/>
    <w:p w14:paraId="5E3B12F3" w14:textId="64055911" w:rsidR="00013DDB" w:rsidRDefault="00013DDB" w:rsidP="00013DDB">
      <w:r>
        <w:t xml:space="preserve">If you have new information, </w:t>
      </w:r>
      <w:r w:rsidR="00394CB8">
        <w:t xml:space="preserve">your CSO or </w:t>
      </w:r>
      <w:r>
        <w:t xml:space="preserve">the Complaints Officer may be able to resubmit your application to the Senior Master. This is the fastest way to get your application looked at again. </w:t>
      </w:r>
    </w:p>
    <w:p w14:paraId="58D00A5D" w14:textId="77777777" w:rsidR="00013DDB" w:rsidRDefault="00013DDB" w:rsidP="00013DDB"/>
    <w:p w14:paraId="23BBF783" w14:textId="0D6F7D9C" w:rsidR="00013DDB" w:rsidRPr="0078352A" w:rsidRDefault="00013DDB" w:rsidP="008C33B8">
      <w:r>
        <w:t xml:space="preserve">If you do not have any new information, you will need to appeal the Senior </w:t>
      </w:r>
      <w:r w:rsidR="006B409A">
        <w:t>M</w:t>
      </w:r>
      <w:r>
        <w:t>aster</w:t>
      </w:r>
      <w:r w:rsidR="006B409A">
        <w:t>’</w:t>
      </w:r>
      <w:r>
        <w:t xml:space="preserve">s decision. </w:t>
      </w:r>
    </w:p>
    <w:p w14:paraId="776CBDCC" w14:textId="743E7772" w:rsidR="00173273" w:rsidRPr="008C33B8" w:rsidRDefault="00113FD0" w:rsidP="00791467">
      <w:pPr>
        <w:pStyle w:val="Heading1"/>
      </w:pPr>
      <w:r>
        <w:rPr>
          <w:szCs w:val="22"/>
        </w:rPr>
        <w:t>How to appeal the Senior Master’s decision</w:t>
      </w:r>
    </w:p>
    <w:p w14:paraId="7F4D9A10" w14:textId="241ACEBD" w:rsidR="008E5E8C" w:rsidRDefault="008E5E8C" w:rsidP="00ED468B">
      <w:pPr>
        <w:pStyle w:val="Heading2"/>
      </w:pPr>
      <w:r>
        <w:t xml:space="preserve">Tell us that you </w:t>
      </w:r>
      <w:r w:rsidRPr="001C29F0">
        <w:t>want</w:t>
      </w:r>
      <w:r>
        <w:t xml:space="preserve"> to appeal </w:t>
      </w:r>
    </w:p>
    <w:p w14:paraId="2357DF3E" w14:textId="78B628F1" w:rsidR="00490450" w:rsidRDefault="00DC029E" w:rsidP="00490450">
      <w:r>
        <w:t>T</w:t>
      </w:r>
      <w:r w:rsidR="001C2F73">
        <w:t>ell</w:t>
      </w:r>
      <w:r>
        <w:t xml:space="preserve"> your C</w:t>
      </w:r>
      <w:r w:rsidR="00394CB8">
        <w:t>SO</w:t>
      </w:r>
      <w:r>
        <w:t xml:space="preserve"> or </w:t>
      </w:r>
      <w:r w:rsidR="000F6C2B">
        <w:t>our</w:t>
      </w:r>
      <w:r>
        <w:t xml:space="preserve"> Complaints Officer </w:t>
      </w:r>
      <w:r w:rsidR="00BE29A6">
        <w:t xml:space="preserve">that </w:t>
      </w:r>
      <w:r>
        <w:t xml:space="preserve">you want to appeal the decision. </w:t>
      </w:r>
    </w:p>
    <w:p w14:paraId="3E95E3BE" w14:textId="77777777" w:rsidR="004F4896" w:rsidRDefault="004F4896" w:rsidP="00791467"/>
    <w:p w14:paraId="4890F146" w14:textId="3B3A5B4A" w:rsidR="00FD2392" w:rsidRDefault="00861F42" w:rsidP="00E618A2">
      <w:pPr>
        <w:pStyle w:val="Body"/>
        <w:spacing w:after="0"/>
      </w:pPr>
      <w:r w:rsidRPr="00861F42">
        <w:t xml:space="preserve">The </w:t>
      </w:r>
      <w:r w:rsidR="00F837AA">
        <w:t xml:space="preserve">Senior Master will make an </w:t>
      </w:r>
      <w:r w:rsidRPr="00861F42">
        <w:t xml:space="preserve">order </w:t>
      </w:r>
      <w:r w:rsidR="00AE314B">
        <w:t>that formally</w:t>
      </w:r>
      <w:r w:rsidRPr="00861F42">
        <w:t xml:space="preserve"> record</w:t>
      </w:r>
      <w:r w:rsidR="00AE314B">
        <w:t>s</w:t>
      </w:r>
      <w:r w:rsidRPr="00861F42">
        <w:t xml:space="preserve"> the</w:t>
      </w:r>
      <w:r w:rsidR="00AE314B">
        <w:t>ir</w:t>
      </w:r>
      <w:r w:rsidRPr="00861F42">
        <w:t xml:space="preserve"> decision. </w:t>
      </w:r>
      <w:r w:rsidR="0073669C">
        <w:t>We will send you</w:t>
      </w:r>
      <w:r w:rsidR="00AE314B">
        <w:t xml:space="preserve"> a copy of this order. </w:t>
      </w:r>
    </w:p>
    <w:p w14:paraId="019E6016" w14:textId="77777777" w:rsidR="00C9376D" w:rsidRDefault="00C9376D" w:rsidP="00C9376D">
      <w:pPr>
        <w:pStyle w:val="Heading2"/>
      </w:pPr>
      <w:r>
        <w:t>How much time do you have to start an appeal?</w:t>
      </w:r>
    </w:p>
    <w:p w14:paraId="33D8F007" w14:textId="77777777" w:rsidR="00C9376D" w:rsidRDefault="00C9376D" w:rsidP="00C9376D">
      <w:pPr>
        <w:pStyle w:val="Body"/>
        <w:spacing w:after="0"/>
      </w:pPr>
      <w:r>
        <w:t xml:space="preserve">You have 14 days from the day you receive the Senior Master’s order to start your appeal. If you need more than 14 days, you or your lawyer can ask the Senior Master or the Judge who is hearing the appeal for more time. It is best to ask for more time as soon as you think you might need it. </w:t>
      </w:r>
    </w:p>
    <w:p w14:paraId="3F5961A0" w14:textId="777CCD2C" w:rsidR="00FD2392" w:rsidRDefault="005C6EAB" w:rsidP="005C6EAB">
      <w:pPr>
        <w:pStyle w:val="Heading2"/>
      </w:pPr>
      <w:r>
        <w:t>Think about</w:t>
      </w:r>
      <w:r w:rsidR="00FD2392">
        <w:t xml:space="preserve"> hiring a lawyer</w:t>
      </w:r>
    </w:p>
    <w:p w14:paraId="26BEEA6E" w14:textId="77777777" w:rsidR="00BF71C6" w:rsidRDefault="00FD2392" w:rsidP="00FD2392">
      <w:r>
        <w:t>We recommend that you hire a lawyer</w:t>
      </w:r>
      <w:r w:rsidR="00BF71C6">
        <w:t>. A lawyer can:</w:t>
      </w:r>
    </w:p>
    <w:p w14:paraId="01F186E9" w14:textId="49BC23B5" w:rsidR="00BF71C6" w:rsidRDefault="005C6EAB" w:rsidP="00BF71C6">
      <w:pPr>
        <w:pStyle w:val="ListParagraph"/>
        <w:numPr>
          <w:ilvl w:val="0"/>
          <w:numId w:val="21"/>
        </w:numPr>
      </w:pPr>
      <w:r>
        <w:t>give</w:t>
      </w:r>
      <w:r w:rsidR="00FD2392">
        <w:t xml:space="preserve"> you advice</w:t>
      </w:r>
    </w:p>
    <w:p w14:paraId="528E4135" w14:textId="53946637" w:rsidR="00BF71C6" w:rsidRDefault="00FD2392" w:rsidP="00BF71C6">
      <w:pPr>
        <w:pStyle w:val="ListParagraph"/>
        <w:numPr>
          <w:ilvl w:val="0"/>
          <w:numId w:val="21"/>
        </w:numPr>
      </w:pPr>
      <w:r w:rsidRPr="003E5CC9">
        <w:t xml:space="preserve">help you </w:t>
      </w:r>
      <w:r>
        <w:t xml:space="preserve">to prepare </w:t>
      </w:r>
      <w:r w:rsidRPr="003E5CC9">
        <w:t>the documents for the appeal</w:t>
      </w:r>
    </w:p>
    <w:p w14:paraId="63031070" w14:textId="6A3ED488" w:rsidR="00FD2392" w:rsidRDefault="00FD2392" w:rsidP="00ED468B">
      <w:pPr>
        <w:pStyle w:val="ListParagraph"/>
        <w:numPr>
          <w:ilvl w:val="0"/>
          <w:numId w:val="21"/>
        </w:numPr>
      </w:pPr>
      <w:r w:rsidRPr="003E5CC9">
        <w:t xml:space="preserve">speak for you at the hearing of the appeal. </w:t>
      </w:r>
    </w:p>
    <w:p w14:paraId="73B35EB1" w14:textId="77777777" w:rsidR="00FD2392" w:rsidRDefault="00FD2392" w:rsidP="00FD2392"/>
    <w:p w14:paraId="3D694BA6" w14:textId="42782595" w:rsidR="00FD2392" w:rsidRDefault="00FD2392" w:rsidP="00FD2392">
      <w:r>
        <w:t xml:space="preserve">If you hire a lawyer, you should </w:t>
      </w:r>
      <w:r w:rsidR="00BF71C6">
        <w:t>give</w:t>
      </w:r>
      <w:r>
        <w:t xml:space="preserve"> them a copy of the Senior Master’s order as soon as you </w:t>
      </w:r>
      <w:r w:rsidR="00BF71C6">
        <w:t>get</w:t>
      </w:r>
      <w:r>
        <w:t xml:space="preserve"> it</w:t>
      </w:r>
      <w:r w:rsidR="00E90CFC">
        <w:t xml:space="preserve">. Give them </w:t>
      </w:r>
      <w:r>
        <w:t xml:space="preserve">any other relevant information so they </w:t>
      </w:r>
      <w:r w:rsidR="00E90CFC">
        <w:t>can give</w:t>
      </w:r>
      <w:r>
        <w:t xml:space="preserve"> you advice and prepare the appeal documents. </w:t>
      </w:r>
    </w:p>
    <w:p w14:paraId="22FC5702" w14:textId="77777777" w:rsidR="00FD2392" w:rsidRDefault="00FD2392" w:rsidP="00FD2392"/>
    <w:p w14:paraId="45A2A5C4" w14:textId="77777777" w:rsidR="00FD2392" w:rsidRDefault="00FD2392" w:rsidP="00FD2392">
      <w:r>
        <w:t xml:space="preserve">Alternatively, you can represent yourself in Court. This is called being a ‘self-represented litigant’. The Supreme Court has information to help self-represented litigants </w:t>
      </w:r>
      <w:hyperlink r:id="rId14" w:history="1">
        <w:r>
          <w:rPr>
            <w:rStyle w:val="Hyperlink"/>
          </w:rPr>
          <w:t>appeal a decision made by a Supreme Court associate judge</w:t>
        </w:r>
      </w:hyperlink>
      <w:r>
        <w:t>.</w:t>
      </w:r>
    </w:p>
    <w:p w14:paraId="0BBE3955" w14:textId="77777777" w:rsidR="00FD2392" w:rsidRDefault="00FD2392" w:rsidP="00FD2392"/>
    <w:p w14:paraId="1BAA1F4A" w14:textId="77777777" w:rsidR="00FD2392" w:rsidRDefault="00FD2392" w:rsidP="00FD2392">
      <w:r>
        <w:t xml:space="preserve">You can talk to the Self-represented Litigant Coordinator at the Supreme Court. They can help you with questions and </w:t>
      </w:r>
      <w:proofErr w:type="gramStart"/>
      <w:r>
        <w:t>look into</w:t>
      </w:r>
      <w:proofErr w:type="gramEnd"/>
      <w:r>
        <w:t xml:space="preserve"> possible free and low-cost legal help. You can contact them by:</w:t>
      </w:r>
    </w:p>
    <w:p w14:paraId="687F1034" w14:textId="77777777" w:rsidR="00FD2392" w:rsidRDefault="00FD2392" w:rsidP="00FD2392">
      <w:pPr>
        <w:pStyle w:val="ListParagraph"/>
        <w:numPr>
          <w:ilvl w:val="0"/>
          <w:numId w:val="17"/>
        </w:numPr>
      </w:pPr>
      <w:r>
        <w:t>calling +61 3 8600 2031</w:t>
      </w:r>
    </w:p>
    <w:p w14:paraId="6D9D8F2D" w14:textId="77777777" w:rsidR="00FD2392" w:rsidRPr="00007B3C" w:rsidRDefault="00FD2392" w:rsidP="00FD2392">
      <w:pPr>
        <w:pStyle w:val="ListParagraph"/>
        <w:numPr>
          <w:ilvl w:val="0"/>
          <w:numId w:val="17"/>
        </w:numPr>
      </w:pPr>
      <w:r>
        <w:t xml:space="preserve">emailing </w:t>
      </w:r>
      <w:hyperlink r:id="rId15" w:history="1">
        <w:r w:rsidRPr="00203229">
          <w:rPr>
            <w:rStyle w:val="Hyperlink"/>
          </w:rPr>
          <w:t>unrepresented@supcourt.vic.gov.au</w:t>
        </w:r>
      </w:hyperlink>
      <w:r>
        <w:t xml:space="preserve">. </w:t>
      </w:r>
    </w:p>
    <w:p w14:paraId="27EB15AE" w14:textId="4EC85BF6" w:rsidR="008E5E8C" w:rsidRDefault="008E5E8C" w:rsidP="008E5E8C">
      <w:pPr>
        <w:pStyle w:val="Heading2"/>
      </w:pPr>
      <w:r>
        <w:lastRenderedPageBreak/>
        <w:t>How</w:t>
      </w:r>
      <w:r w:rsidR="00322ECF">
        <w:t xml:space="preserve"> do you</w:t>
      </w:r>
      <w:r w:rsidR="00ED468B">
        <w:t xml:space="preserve"> </w:t>
      </w:r>
      <w:r>
        <w:t>start an appeal</w:t>
      </w:r>
      <w:r w:rsidR="00322ECF">
        <w:t>?</w:t>
      </w:r>
    </w:p>
    <w:p w14:paraId="267C49F4" w14:textId="77777777" w:rsidR="00FD2392" w:rsidRDefault="00FD2392" w:rsidP="00FD2392">
      <w:r w:rsidRPr="00DD0E38">
        <w:t>The Senior Master is an Associate Judge of the Court</w:t>
      </w:r>
      <w:r>
        <w:t>. Y</w:t>
      </w:r>
      <w:r w:rsidRPr="00DD0E38">
        <w:t>ou will need to follow the steps on the</w:t>
      </w:r>
      <w:r>
        <w:t xml:space="preserve"> Supreme Court website to </w:t>
      </w:r>
      <w:hyperlink r:id="rId16" w:history="1">
        <w:r w:rsidRPr="00933998">
          <w:rPr>
            <w:rStyle w:val="Hyperlink"/>
          </w:rPr>
          <w:t>appeal a decision</w:t>
        </w:r>
        <w:r>
          <w:rPr>
            <w:rStyle w:val="Hyperlink"/>
          </w:rPr>
          <w:t xml:space="preserve"> </w:t>
        </w:r>
        <w:r w:rsidRPr="00933998">
          <w:rPr>
            <w:rStyle w:val="Hyperlink"/>
          </w:rPr>
          <w:t>made by an associate judge</w:t>
        </w:r>
      </w:hyperlink>
      <w:r>
        <w:t>.</w:t>
      </w:r>
    </w:p>
    <w:p w14:paraId="54C305AD" w14:textId="77777777" w:rsidR="00FD2392" w:rsidRDefault="00FD2392" w:rsidP="00FD2392">
      <w:pPr>
        <w:pStyle w:val="Body"/>
        <w:spacing w:after="0"/>
      </w:pPr>
    </w:p>
    <w:p w14:paraId="00AB7780" w14:textId="002A602C" w:rsidR="008E5E8C" w:rsidRDefault="008E5E8C" w:rsidP="008E5E8C">
      <w:r>
        <w:t>To start an appeal, you need to</w:t>
      </w:r>
      <w:r w:rsidR="00FD2392">
        <w:t>:</w:t>
      </w:r>
    </w:p>
    <w:p w14:paraId="4D142152" w14:textId="77777777" w:rsidR="008E5E8C" w:rsidRDefault="008E5E8C" w:rsidP="008E5E8C">
      <w:pPr>
        <w:pStyle w:val="ListParagraph"/>
        <w:numPr>
          <w:ilvl w:val="0"/>
          <w:numId w:val="20"/>
        </w:numPr>
      </w:pPr>
      <w:r>
        <w:t xml:space="preserve">Complete a ‘Notice of Appeal from an Associate Judge’ form. You can download a copy of the Notice of Appeal form from the </w:t>
      </w:r>
      <w:hyperlink r:id="rId17" w:history="1">
        <w:r w:rsidRPr="003B2063">
          <w:rPr>
            <w:rStyle w:val="Hyperlink"/>
          </w:rPr>
          <w:t>Supreme Court website</w:t>
        </w:r>
      </w:hyperlink>
      <w:r>
        <w:t>.</w:t>
      </w:r>
    </w:p>
    <w:p w14:paraId="184F2CFF" w14:textId="77777777" w:rsidR="008E5E8C" w:rsidRDefault="008E5E8C" w:rsidP="008E5E8C">
      <w:pPr>
        <w:pStyle w:val="ListParagraph"/>
        <w:numPr>
          <w:ilvl w:val="0"/>
          <w:numId w:val="20"/>
        </w:numPr>
      </w:pPr>
      <w:r>
        <w:t xml:space="preserve">Serve a copy of your completed ‘Notice of Appeal from an Associate Judge’ form on the relevant parties.  </w:t>
      </w:r>
    </w:p>
    <w:p w14:paraId="307DE849" w14:textId="77777777" w:rsidR="008E5E8C" w:rsidRDefault="008E5E8C" w:rsidP="008E5E8C">
      <w:pPr>
        <w:pStyle w:val="ListParagraph"/>
        <w:numPr>
          <w:ilvl w:val="0"/>
          <w:numId w:val="20"/>
        </w:numPr>
      </w:pPr>
      <w:r>
        <w:t>File your completed ‘Notice of Appeal from an Associate Judge’ form and a list of the persons who have been served with the Supreme Court Registry. You will need to pay a filing fee.</w:t>
      </w:r>
    </w:p>
    <w:p w14:paraId="69451474" w14:textId="77777777" w:rsidR="008E5E8C" w:rsidRDefault="008E5E8C" w:rsidP="008E5E8C"/>
    <w:p w14:paraId="5A34AFD0" w14:textId="3D772B5D" w:rsidR="008E5E8C" w:rsidRDefault="008E5E8C" w:rsidP="00FA0E2F">
      <w:r>
        <w:t xml:space="preserve">There are rules about what you need to include in the Notice to Appeal, who the Notice of Appeal must be served on and when each step must be completed. Please refer to the information on the </w:t>
      </w:r>
      <w:hyperlink r:id="rId18" w:history="1">
        <w:r w:rsidRPr="00672025">
          <w:rPr>
            <w:rStyle w:val="Hyperlink"/>
          </w:rPr>
          <w:t>Supreme Court website</w:t>
        </w:r>
      </w:hyperlink>
      <w:r>
        <w:t>, talk to your lawyer or talk to the Court’s Self-represented Litigant Coordinator.</w:t>
      </w:r>
    </w:p>
    <w:p w14:paraId="11943099" w14:textId="767874FB" w:rsidR="00044886" w:rsidRDefault="00A5138C" w:rsidP="00791467">
      <w:pPr>
        <w:pStyle w:val="Heading2"/>
      </w:pPr>
      <w:r>
        <w:t>Do you need to go to Court?</w:t>
      </w:r>
    </w:p>
    <w:p w14:paraId="7AEDE566" w14:textId="77777777" w:rsidR="005F54B0" w:rsidRDefault="00044886" w:rsidP="00007B3C">
      <w:r>
        <w:t xml:space="preserve">Yes. </w:t>
      </w:r>
    </w:p>
    <w:p w14:paraId="26FC1F85" w14:textId="77777777" w:rsidR="005F54B0" w:rsidRDefault="005F54B0" w:rsidP="00007B3C"/>
    <w:p w14:paraId="5B1C86F9" w14:textId="40FBE954" w:rsidR="00007B3C" w:rsidRDefault="00007B3C" w:rsidP="00007B3C">
      <w:r>
        <w:t xml:space="preserve">Appealing a decision made by the Senior Master is a formal appeal to a </w:t>
      </w:r>
      <w:r w:rsidR="00CA1A6C">
        <w:t>j</w:t>
      </w:r>
      <w:r>
        <w:t xml:space="preserve">udge of the </w:t>
      </w:r>
      <w:r w:rsidR="0035005F">
        <w:t xml:space="preserve">Supreme </w:t>
      </w:r>
      <w:r>
        <w:t xml:space="preserve">Court. </w:t>
      </w:r>
      <w:r w:rsidR="005F54B0" w:rsidRPr="005F54B0">
        <w:t>The judge will hold a hearing at the Court.</w:t>
      </w:r>
    </w:p>
    <w:p w14:paraId="739324A5" w14:textId="7C434FDC" w:rsidR="00007B3C" w:rsidRDefault="00044886" w:rsidP="00791467">
      <w:pPr>
        <w:pStyle w:val="Heading2"/>
      </w:pPr>
      <w:r>
        <w:t>Will it cost you any money?</w:t>
      </w:r>
    </w:p>
    <w:p w14:paraId="1048C6EF" w14:textId="77777777" w:rsidR="005F54B0" w:rsidRDefault="00511811" w:rsidP="00007B3C">
      <w:r>
        <w:t>Yes</w:t>
      </w:r>
      <w:r w:rsidR="00044886">
        <w:t xml:space="preserve">. </w:t>
      </w:r>
    </w:p>
    <w:p w14:paraId="6E371368" w14:textId="77777777" w:rsidR="005F54B0" w:rsidRDefault="005F54B0" w:rsidP="00007B3C"/>
    <w:p w14:paraId="7259D963" w14:textId="53047CDD" w:rsidR="003F24E4" w:rsidRDefault="007F3195" w:rsidP="00007B3C">
      <w:r>
        <w:t xml:space="preserve">You will need to pay </w:t>
      </w:r>
      <w:r w:rsidR="00802C2C">
        <w:t xml:space="preserve">Court </w:t>
      </w:r>
      <w:r>
        <w:t>costs, such as a filing fee</w:t>
      </w:r>
      <w:r w:rsidR="00802C2C">
        <w:t>. If</w:t>
      </w:r>
      <w:r>
        <w:t xml:space="preserve"> you decide to hire </w:t>
      </w:r>
      <w:r w:rsidR="00802C2C">
        <w:t xml:space="preserve">a </w:t>
      </w:r>
      <w:proofErr w:type="gramStart"/>
      <w:r w:rsidR="00802C2C">
        <w:t>lawyer</w:t>
      </w:r>
      <w:proofErr w:type="gramEnd"/>
      <w:r w:rsidR="00802C2C">
        <w:t xml:space="preserve"> you will need to pay their fees</w:t>
      </w:r>
      <w:r>
        <w:t xml:space="preserve">. </w:t>
      </w:r>
    </w:p>
    <w:p w14:paraId="545ADE41" w14:textId="77777777" w:rsidR="003F24E4" w:rsidRDefault="003F24E4" w:rsidP="00007B3C"/>
    <w:p w14:paraId="6CD91CA6" w14:textId="22CE0321" w:rsidR="00007B3C" w:rsidRDefault="007F3195" w:rsidP="00007B3C">
      <w:r>
        <w:t>You can apply to use your funds in Court to pay for an appeal.</w:t>
      </w:r>
    </w:p>
    <w:p w14:paraId="40675F4D" w14:textId="77D9D383" w:rsidR="00367AEC" w:rsidRDefault="007C3036" w:rsidP="00607AAF">
      <w:pPr>
        <w:pStyle w:val="Heading1"/>
      </w:pPr>
      <w:r>
        <w:t xml:space="preserve">What </w:t>
      </w:r>
      <w:r w:rsidR="00607AAF">
        <w:t xml:space="preserve">if you </w:t>
      </w:r>
      <w:r w:rsidR="0038157A">
        <w:t>want to complain about</w:t>
      </w:r>
      <w:r w:rsidR="00607AAF">
        <w:t xml:space="preserve"> the </w:t>
      </w:r>
      <w:r w:rsidR="001D3C33">
        <w:t xml:space="preserve">conduct of the </w:t>
      </w:r>
      <w:r w:rsidR="00607AAF">
        <w:t>Senior Master</w:t>
      </w:r>
      <w:r w:rsidR="001D3C33">
        <w:t>?</w:t>
      </w:r>
    </w:p>
    <w:p w14:paraId="527A1310" w14:textId="4BF7CE70" w:rsidR="001D3C33" w:rsidRPr="001D3C33" w:rsidRDefault="001D469D" w:rsidP="00791467">
      <w:pPr>
        <w:spacing w:line="276" w:lineRule="auto"/>
      </w:pPr>
      <w:r>
        <w:t xml:space="preserve">If you </w:t>
      </w:r>
      <w:r w:rsidR="00826B02">
        <w:t>w</w:t>
      </w:r>
      <w:r w:rsidR="00BA1DC6">
        <w:t>ant</w:t>
      </w:r>
      <w:r w:rsidR="00826B02">
        <w:t xml:space="preserve"> to complain about inappropriate conduct by the Senior </w:t>
      </w:r>
      <w:proofErr w:type="gramStart"/>
      <w:r w:rsidR="00826B02">
        <w:t>Master, or</w:t>
      </w:r>
      <w:proofErr w:type="gramEnd"/>
      <w:r w:rsidR="00826B02">
        <w:t xml:space="preserve"> matters </w:t>
      </w:r>
      <w:r w:rsidR="00BA1DC6">
        <w:t>that</w:t>
      </w:r>
      <w:r w:rsidR="00826B02">
        <w:t xml:space="preserve"> may affect their performance of their role as Senior Master, </w:t>
      </w:r>
      <w:r w:rsidRPr="006E4080">
        <w:t xml:space="preserve">you can complain to the Judicial Commission of Victoria. Please note that they do not investigate complaints about the correctness of a decision. They only investigate complaints about the conduct or capacity of a judicial officer. You can find more information at </w:t>
      </w:r>
      <w:hyperlink r:id="rId19">
        <w:r w:rsidRPr="006E4080">
          <w:rPr>
            <w:rStyle w:val="Hyperlink"/>
          </w:rPr>
          <w:t>www.judicialcommission.vic.gov.au</w:t>
        </w:r>
      </w:hyperlink>
      <w:r w:rsidRPr="006E4080">
        <w:t>.</w:t>
      </w:r>
      <w:r>
        <w:t xml:space="preserve"> </w:t>
      </w:r>
    </w:p>
    <w:sectPr w:rsidR="001D3C33" w:rsidRPr="001D3C33" w:rsidSect="00C87BF3">
      <w:headerReference w:type="default" r:id="rId20"/>
      <w:footerReference w:type="default" r:id="rId21"/>
      <w:headerReference w:type="first" r:id="rId22"/>
      <w:footerReference w:type="first" r:id="rId23"/>
      <w:type w:val="continuous"/>
      <w:pgSz w:w="11900" w:h="16840"/>
      <w:pgMar w:top="2693" w:right="1418" w:bottom="1559" w:left="1134" w:header="1134" w:footer="618"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2CB1C" w14:textId="77777777" w:rsidR="008C27D1" w:rsidRDefault="008C27D1" w:rsidP="001D63DD">
      <w:r>
        <w:separator/>
      </w:r>
    </w:p>
  </w:endnote>
  <w:endnote w:type="continuationSeparator" w:id="0">
    <w:p w14:paraId="081D7BF3" w14:textId="77777777" w:rsidR="008C27D1" w:rsidRDefault="008C27D1" w:rsidP="001D63DD">
      <w:r>
        <w:continuationSeparator/>
      </w:r>
    </w:p>
  </w:endnote>
  <w:endnote w:type="continuationNotice" w:id="1">
    <w:p w14:paraId="2EB3F4BE" w14:textId="77777777" w:rsidR="008C27D1" w:rsidRDefault="008C2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5D05B" w14:textId="77777777" w:rsidR="009F6528" w:rsidRDefault="009F6528" w:rsidP="001D63DD">
    <w:pPr>
      <w:pStyle w:val="Footer"/>
      <w:rPr>
        <w:color w:val="404040"/>
      </w:rPr>
    </w:pPr>
  </w:p>
  <w:p w14:paraId="61B7FB27" w14:textId="77777777" w:rsidR="009F6528" w:rsidRDefault="009F6528" w:rsidP="001D63DD">
    <w:pPr>
      <w:pStyle w:val="Footer"/>
      <w:rPr>
        <w:color w:val="404040"/>
      </w:rPr>
    </w:pPr>
  </w:p>
  <w:p w14:paraId="0E87878B" w14:textId="64E64AD1" w:rsidR="009F6528" w:rsidRPr="00C449F4" w:rsidRDefault="009F6528" w:rsidP="00352A70">
    <w:pPr>
      <w:tabs>
        <w:tab w:val="right" w:pos="9072"/>
        <w:tab w:val="right" w:pos="9348"/>
      </w:tabs>
      <w:rPr>
        <w:color w:val="404040"/>
        <w:sz w:val="20"/>
        <w:szCs w:val="20"/>
      </w:rPr>
    </w:pPr>
    <w:r w:rsidRPr="00C449F4">
      <w:rPr>
        <w:color w:val="404040"/>
        <w:sz w:val="20"/>
        <w:szCs w:val="20"/>
      </w:rPr>
      <w:t xml:space="preserve">Appealing a Decision Made by the Senior Master </w:t>
    </w:r>
    <w:r w:rsidRPr="00C449F4">
      <w:rPr>
        <w:color w:val="404040"/>
        <w:sz w:val="20"/>
        <w:szCs w:val="20"/>
      </w:rPr>
      <w:tab/>
      <w:t>Funds in Court</w:t>
    </w:r>
    <w:r w:rsidRPr="00C449F4">
      <w:rPr>
        <w:color w:val="404040"/>
        <w:sz w:val="20"/>
        <w:szCs w:val="20"/>
      </w:rPr>
      <w:tab/>
    </w:r>
    <w:r w:rsidRPr="00C449F4">
      <w:rPr>
        <w:color w:val="404040"/>
        <w:sz w:val="20"/>
        <w:szCs w:val="20"/>
      </w:rPr>
      <w:fldChar w:fldCharType="begin"/>
    </w:r>
    <w:r w:rsidRPr="00C449F4">
      <w:rPr>
        <w:color w:val="404040"/>
        <w:sz w:val="20"/>
        <w:szCs w:val="20"/>
      </w:rPr>
      <w:instrText xml:space="preserve"> PAGE </w:instrText>
    </w:r>
    <w:r w:rsidRPr="00C449F4">
      <w:rPr>
        <w:color w:val="404040"/>
        <w:sz w:val="20"/>
        <w:szCs w:val="20"/>
      </w:rPr>
      <w:fldChar w:fldCharType="separate"/>
    </w:r>
    <w:r w:rsidRPr="00C449F4">
      <w:rPr>
        <w:color w:val="404040"/>
        <w:sz w:val="20"/>
        <w:szCs w:val="20"/>
      </w:rPr>
      <w:t>1</w:t>
    </w:r>
    <w:r w:rsidRPr="00C449F4">
      <w:rPr>
        <w:color w:val="404040"/>
        <w:sz w:val="20"/>
        <w:szCs w:val="20"/>
      </w:rPr>
      <w:fldChar w:fldCharType="end"/>
    </w:r>
  </w:p>
  <w:p w14:paraId="769DD4A6" w14:textId="115AEA7A" w:rsidR="00B54781" w:rsidRDefault="000846DB" w:rsidP="009F6528">
    <w:pPr>
      <w:pStyle w:val="Footer"/>
    </w:pPr>
    <w:r w:rsidRPr="00021DEC">
      <w:rPr>
        <w:noProof/>
        <w:color w:val="404040"/>
        <w:shd w:val="clear" w:color="auto" w:fill="E6E6E6"/>
        <w:lang w:eastAsia="en-AU"/>
      </w:rPr>
      <mc:AlternateContent>
        <mc:Choice Requires="wps">
          <w:drawing>
            <wp:anchor distT="0" distB="0" distL="114300" distR="114300" simplePos="0" relativeHeight="251658240" behindDoc="0" locked="1" layoutInCell="1" allowOverlap="0" wp14:anchorId="0BA8FECF" wp14:editId="6C4CCB6E">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486698858" name="Straight Connector 1486698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AF821A" id="Straight Connector 148669885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A3289C" w:rsidRPr="00021DEC">
      <w:rPr>
        <w:color w:val="40404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F2EB7" w14:textId="2C0ABCC3" w:rsidR="00A3289C" w:rsidRDefault="000846DB" w:rsidP="001D63DD">
    <w:pPr>
      <w:pStyle w:val="Footer"/>
    </w:pPr>
    <w:r>
      <w:rPr>
        <w:noProof/>
        <w:color w:val="2B579A"/>
        <w:shd w:val="clear" w:color="auto" w:fill="E6E6E6"/>
        <w:lang w:eastAsia="en-AU"/>
      </w:rPr>
      <mc:AlternateContent>
        <mc:Choice Requires="wps">
          <w:drawing>
            <wp:anchor distT="0" distB="0" distL="114300" distR="114300" simplePos="0" relativeHeight="251658241" behindDoc="0" locked="1" layoutInCell="1" allowOverlap="0" wp14:anchorId="6D44015F" wp14:editId="35918E3E">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2141014500" name="Straight Connector 2141014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109D7C" id="Straight Connector 2141014500" o:spid="_x0000_s1026" style="position:absolute;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p w14:paraId="4F6F5EA3" w14:textId="77777777" w:rsidR="00B54781" w:rsidRDefault="00B54781" w:rsidP="001D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49A4" w14:textId="77777777" w:rsidR="008C27D1" w:rsidRDefault="008C27D1" w:rsidP="001D63DD">
      <w:r>
        <w:separator/>
      </w:r>
    </w:p>
  </w:footnote>
  <w:footnote w:type="continuationSeparator" w:id="0">
    <w:p w14:paraId="531D05C7" w14:textId="77777777" w:rsidR="008C27D1" w:rsidRDefault="008C27D1" w:rsidP="001D63DD">
      <w:r>
        <w:continuationSeparator/>
      </w:r>
    </w:p>
  </w:footnote>
  <w:footnote w:type="continuationNotice" w:id="1">
    <w:p w14:paraId="3C010B94" w14:textId="77777777" w:rsidR="008C27D1" w:rsidRDefault="008C2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D61F6" w14:textId="4FE01FBE" w:rsidR="00A3289C" w:rsidRDefault="000846DB" w:rsidP="001D63DD">
    <w:r>
      <w:rPr>
        <w:noProof/>
        <w:color w:val="2B579A"/>
        <w:shd w:val="clear" w:color="auto" w:fill="E6E6E6"/>
        <w:lang w:eastAsia="en-AU"/>
      </w:rPr>
      <w:drawing>
        <wp:anchor distT="0" distB="0" distL="114300" distR="114300" simplePos="0" relativeHeight="251658242" behindDoc="1" locked="1" layoutInCell="1" allowOverlap="0" wp14:anchorId="0E3112C0" wp14:editId="642E8D8C">
          <wp:simplePos x="0" y="0"/>
          <wp:positionH relativeFrom="page">
            <wp:align>center</wp:align>
          </wp:positionH>
          <wp:positionV relativeFrom="page">
            <wp:posOffset>183515</wp:posOffset>
          </wp:positionV>
          <wp:extent cx="6845300" cy="1435100"/>
          <wp:effectExtent l="0" t="0" r="0" b="0"/>
          <wp:wrapNone/>
          <wp:docPr id="1091681621" name="Picture 109168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p w14:paraId="48D85AFF" w14:textId="77777777" w:rsidR="00B54781" w:rsidRDefault="00B54781" w:rsidP="001D6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63432" w14:textId="77777777" w:rsidR="00A3289C" w:rsidRPr="00710119" w:rsidRDefault="00A3289C" w:rsidP="001D63DD"/>
  <w:p w14:paraId="1C03FF39" w14:textId="77777777" w:rsidR="00B54781" w:rsidRDefault="00B54781" w:rsidP="001D63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D1871"/>
    <w:multiLevelType w:val="hybridMultilevel"/>
    <w:tmpl w:val="D602B0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BAC767E"/>
    <w:multiLevelType w:val="hybridMultilevel"/>
    <w:tmpl w:val="08948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926C1B"/>
    <w:multiLevelType w:val="hybridMultilevel"/>
    <w:tmpl w:val="354020E0"/>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3" w15:restartNumberingAfterBreak="0">
    <w:nsid w:val="3A657C5D"/>
    <w:multiLevelType w:val="hybridMultilevel"/>
    <w:tmpl w:val="89A60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143FC9"/>
    <w:multiLevelType w:val="hybridMultilevel"/>
    <w:tmpl w:val="91D049EA"/>
    <w:lvl w:ilvl="0" w:tplc="F440DA32">
      <w:numFmt w:val="bullet"/>
      <w:lvlText w:val="•"/>
      <w:lvlJc w:val="left"/>
      <w:pPr>
        <w:ind w:left="1440" w:hanging="720"/>
      </w:pPr>
      <w:rPr>
        <w:rFonts w:ascii="Arial" w:eastAsia="Cambr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2D0F37"/>
    <w:multiLevelType w:val="hybridMultilevel"/>
    <w:tmpl w:val="B02AF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351DB"/>
    <w:multiLevelType w:val="hybridMultilevel"/>
    <w:tmpl w:val="1BF25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D026F6"/>
    <w:multiLevelType w:val="hybridMultilevel"/>
    <w:tmpl w:val="AA20085A"/>
    <w:lvl w:ilvl="0" w:tplc="F440DA32">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FF105A"/>
    <w:multiLevelType w:val="hybridMultilevel"/>
    <w:tmpl w:val="E69ED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D23EB7"/>
    <w:multiLevelType w:val="hybridMultilevel"/>
    <w:tmpl w:val="54FA4C28"/>
    <w:lvl w:ilvl="0" w:tplc="F440DA32">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D550B1"/>
    <w:multiLevelType w:val="hybridMultilevel"/>
    <w:tmpl w:val="A0964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513707">
    <w:abstractNumId w:val="9"/>
  </w:num>
  <w:num w:numId="2" w16cid:durableId="1504472473">
    <w:abstractNumId w:val="7"/>
  </w:num>
  <w:num w:numId="3" w16cid:durableId="1677925258">
    <w:abstractNumId w:val="6"/>
  </w:num>
  <w:num w:numId="4" w16cid:durableId="610160717">
    <w:abstractNumId w:val="5"/>
  </w:num>
  <w:num w:numId="5" w16cid:durableId="1764036147">
    <w:abstractNumId w:val="4"/>
  </w:num>
  <w:num w:numId="6" w16cid:durableId="2099251624">
    <w:abstractNumId w:val="8"/>
  </w:num>
  <w:num w:numId="7" w16cid:durableId="317732151">
    <w:abstractNumId w:val="3"/>
  </w:num>
  <w:num w:numId="8" w16cid:durableId="1062294322">
    <w:abstractNumId w:val="2"/>
  </w:num>
  <w:num w:numId="9" w16cid:durableId="1882128576">
    <w:abstractNumId w:val="1"/>
  </w:num>
  <w:num w:numId="10" w16cid:durableId="2089032772">
    <w:abstractNumId w:val="0"/>
  </w:num>
  <w:num w:numId="11" w16cid:durableId="480267207">
    <w:abstractNumId w:val="18"/>
  </w:num>
  <w:num w:numId="12" w16cid:durableId="1143734891">
    <w:abstractNumId w:val="19"/>
  </w:num>
  <w:num w:numId="13" w16cid:durableId="7101177">
    <w:abstractNumId w:val="14"/>
  </w:num>
  <w:num w:numId="14" w16cid:durableId="486291408">
    <w:abstractNumId w:val="17"/>
  </w:num>
  <w:num w:numId="15" w16cid:durableId="1122575927">
    <w:abstractNumId w:val="15"/>
  </w:num>
  <w:num w:numId="16" w16cid:durableId="546064274">
    <w:abstractNumId w:val="20"/>
  </w:num>
  <w:num w:numId="17" w16cid:durableId="642926046">
    <w:abstractNumId w:val="12"/>
  </w:num>
  <w:num w:numId="18" w16cid:durableId="1416901471">
    <w:abstractNumId w:val="11"/>
  </w:num>
  <w:num w:numId="19" w16cid:durableId="969552893">
    <w:abstractNumId w:val="13"/>
  </w:num>
  <w:num w:numId="20" w16cid:durableId="1254315358">
    <w:abstractNumId w:val="16"/>
  </w:num>
  <w:num w:numId="21" w16cid:durableId="1420131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attachedTemplate r:id="rId1"/>
  <w:documentProtection w:edit="readOnly" w:formatting="1" w:enforcement="1" w:cryptProviderType="rsaAES" w:cryptAlgorithmClass="hash" w:cryptAlgorithmType="typeAny" w:cryptAlgorithmSid="14" w:cryptSpinCount="100000" w:hash="wo5JcUdo58esTU9Uc+nYKAjBkqNHQdJQrovJ9dn8Ij/Yb5ZJzodjcJYrg/UOxmMlUalCtplaaXpHWU3+iMC/vQ==" w:salt="ksopVCGci5WKKREc6BrdoA=="/>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DB"/>
    <w:rsid w:val="00000E6D"/>
    <w:rsid w:val="00007B3C"/>
    <w:rsid w:val="00013DDB"/>
    <w:rsid w:val="00021DEC"/>
    <w:rsid w:val="00026C1E"/>
    <w:rsid w:val="00041E39"/>
    <w:rsid w:val="00044886"/>
    <w:rsid w:val="000523E4"/>
    <w:rsid w:val="00056DE6"/>
    <w:rsid w:val="0006673A"/>
    <w:rsid w:val="000705C3"/>
    <w:rsid w:val="00073EB3"/>
    <w:rsid w:val="00077996"/>
    <w:rsid w:val="00080E81"/>
    <w:rsid w:val="000846DB"/>
    <w:rsid w:val="000923D8"/>
    <w:rsid w:val="00092A38"/>
    <w:rsid w:val="00092F8E"/>
    <w:rsid w:val="000932C4"/>
    <w:rsid w:val="000938C2"/>
    <w:rsid w:val="000A759B"/>
    <w:rsid w:val="000B1EB5"/>
    <w:rsid w:val="000C5CF4"/>
    <w:rsid w:val="000C7033"/>
    <w:rsid w:val="000D0F76"/>
    <w:rsid w:val="000D4E5A"/>
    <w:rsid w:val="000E3F39"/>
    <w:rsid w:val="000F504E"/>
    <w:rsid w:val="000F6C2B"/>
    <w:rsid w:val="000F728D"/>
    <w:rsid w:val="000F74EC"/>
    <w:rsid w:val="00107E6E"/>
    <w:rsid w:val="00113757"/>
    <w:rsid w:val="00113FD0"/>
    <w:rsid w:val="00115C31"/>
    <w:rsid w:val="00116575"/>
    <w:rsid w:val="0012210A"/>
    <w:rsid w:val="00122F38"/>
    <w:rsid w:val="0012513D"/>
    <w:rsid w:val="00146066"/>
    <w:rsid w:val="001469B6"/>
    <w:rsid w:val="00146A67"/>
    <w:rsid w:val="00155396"/>
    <w:rsid w:val="00156AAD"/>
    <w:rsid w:val="00157B4E"/>
    <w:rsid w:val="00167F11"/>
    <w:rsid w:val="00173273"/>
    <w:rsid w:val="00180D01"/>
    <w:rsid w:val="00183029"/>
    <w:rsid w:val="00190B11"/>
    <w:rsid w:val="00193BB1"/>
    <w:rsid w:val="00195A23"/>
    <w:rsid w:val="00197AC0"/>
    <w:rsid w:val="001A28B3"/>
    <w:rsid w:val="001A54E8"/>
    <w:rsid w:val="001C29F0"/>
    <w:rsid w:val="001C2F73"/>
    <w:rsid w:val="001D05BA"/>
    <w:rsid w:val="001D2794"/>
    <w:rsid w:val="001D3C33"/>
    <w:rsid w:val="001D469D"/>
    <w:rsid w:val="001D521C"/>
    <w:rsid w:val="001D63DD"/>
    <w:rsid w:val="001E1177"/>
    <w:rsid w:val="001E29C9"/>
    <w:rsid w:val="002040E0"/>
    <w:rsid w:val="00207C6E"/>
    <w:rsid w:val="00214261"/>
    <w:rsid w:val="0021798A"/>
    <w:rsid w:val="00221716"/>
    <w:rsid w:val="0022376E"/>
    <w:rsid w:val="00223D6B"/>
    <w:rsid w:val="002244A2"/>
    <w:rsid w:val="00230258"/>
    <w:rsid w:val="00246F4D"/>
    <w:rsid w:val="00257760"/>
    <w:rsid w:val="00262950"/>
    <w:rsid w:val="00262DAE"/>
    <w:rsid w:val="00271137"/>
    <w:rsid w:val="00274587"/>
    <w:rsid w:val="002768CC"/>
    <w:rsid w:val="002804B9"/>
    <w:rsid w:val="00281929"/>
    <w:rsid w:val="002862E0"/>
    <w:rsid w:val="002946ED"/>
    <w:rsid w:val="00297C48"/>
    <w:rsid w:val="002B16ED"/>
    <w:rsid w:val="002B758C"/>
    <w:rsid w:val="002B7A7C"/>
    <w:rsid w:val="002C0DC6"/>
    <w:rsid w:val="002C2453"/>
    <w:rsid w:val="002C2AF8"/>
    <w:rsid w:val="002C44D0"/>
    <w:rsid w:val="002C4D91"/>
    <w:rsid w:val="002C5DC3"/>
    <w:rsid w:val="002D00F4"/>
    <w:rsid w:val="002D2C49"/>
    <w:rsid w:val="002E5C43"/>
    <w:rsid w:val="002F459B"/>
    <w:rsid w:val="002F481A"/>
    <w:rsid w:val="002F4D4F"/>
    <w:rsid w:val="00320C8D"/>
    <w:rsid w:val="00322ECF"/>
    <w:rsid w:val="0032540D"/>
    <w:rsid w:val="003314A2"/>
    <w:rsid w:val="003401FF"/>
    <w:rsid w:val="00341D5D"/>
    <w:rsid w:val="00345F7E"/>
    <w:rsid w:val="0035005F"/>
    <w:rsid w:val="003512DE"/>
    <w:rsid w:val="00352A70"/>
    <w:rsid w:val="00353408"/>
    <w:rsid w:val="003537B5"/>
    <w:rsid w:val="00356B5B"/>
    <w:rsid w:val="003573DD"/>
    <w:rsid w:val="00367AEC"/>
    <w:rsid w:val="0037100E"/>
    <w:rsid w:val="0038079F"/>
    <w:rsid w:val="0038157A"/>
    <w:rsid w:val="00384625"/>
    <w:rsid w:val="0039165F"/>
    <w:rsid w:val="00394CB8"/>
    <w:rsid w:val="003970F6"/>
    <w:rsid w:val="00397EE6"/>
    <w:rsid w:val="003A0621"/>
    <w:rsid w:val="003A7938"/>
    <w:rsid w:val="003B2063"/>
    <w:rsid w:val="003B2BCD"/>
    <w:rsid w:val="003C2E1B"/>
    <w:rsid w:val="003D16BA"/>
    <w:rsid w:val="003D34F3"/>
    <w:rsid w:val="003E3258"/>
    <w:rsid w:val="003E589B"/>
    <w:rsid w:val="003E5CC9"/>
    <w:rsid w:val="003E739A"/>
    <w:rsid w:val="003F08DE"/>
    <w:rsid w:val="003F23B6"/>
    <w:rsid w:val="003F24E4"/>
    <w:rsid w:val="003F4E54"/>
    <w:rsid w:val="003F653E"/>
    <w:rsid w:val="00406399"/>
    <w:rsid w:val="00411D09"/>
    <w:rsid w:val="00412440"/>
    <w:rsid w:val="00417EFA"/>
    <w:rsid w:val="00427755"/>
    <w:rsid w:val="00427F14"/>
    <w:rsid w:val="0043005D"/>
    <w:rsid w:val="00435220"/>
    <w:rsid w:val="00435C9F"/>
    <w:rsid w:val="0045252A"/>
    <w:rsid w:val="004531C8"/>
    <w:rsid w:val="004543CB"/>
    <w:rsid w:val="004553FC"/>
    <w:rsid w:val="0045633A"/>
    <w:rsid w:val="00457C19"/>
    <w:rsid w:val="00470250"/>
    <w:rsid w:val="004736B1"/>
    <w:rsid w:val="00483055"/>
    <w:rsid w:val="00484F2E"/>
    <w:rsid w:val="00487FEF"/>
    <w:rsid w:val="00490450"/>
    <w:rsid w:val="00490A42"/>
    <w:rsid w:val="004933C0"/>
    <w:rsid w:val="00495CFB"/>
    <w:rsid w:val="004A3DC4"/>
    <w:rsid w:val="004A6782"/>
    <w:rsid w:val="004A6D94"/>
    <w:rsid w:val="004A77DB"/>
    <w:rsid w:val="004B4D7F"/>
    <w:rsid w:val="004C0D6F"/>
    <w:rsid w:val="004C7682"/>
    <w:rsid w:val="004D134A"/>
    <w:rsid w:val="004E4928"/>
    <w:rsid w:val="004E4C2B"/>
    <w:rsid w:val="004E657B"/>
    <w:rsid w:val="004E7352"/>
    <w:rsid w:val="004F10C8"/>
    <w:rsid w:val="004F4896"/>
    <w:rsid w:val="004F5808"/>
    <w:rsid w:val="0050239B"/>
    <w:rsid w:val="005076D5"/>
    <w:rsid w:val="005111F3"/>
    <w:rsid w:val="005116A8"/>
    <w:rsid w:val="00511811"/>
    <w:rsid w:val="00511AC9"/>
    <w:rsid w:val="005163BD"/>
    <w:rsid w:val="005250D4"/>
    <w:rsid w:val="00527B0B"/>
    <w:rsid w:val="0053360D"/>
    <w:rsid w:val="00533F8E"/>
    <w:rsid w:val="00541813"/>
    <w:rsid w:val="005532EB"/>
    <w:rsid w:val="005533C1"/>
    <w:rsid w:val="00554A6D"/>
    <w:rsid w:val="00554BE7"/>
    <w:rsid w:val="00555812"/>
    <w:rsid w:val="00557B0C"/>
    <w:rsid w:val="0056788E"/>
    <w:rsid w:val="0057007D"/>
    <w:rsid w:val="00595D20"/>
    <w:rsid w:val="005A4E5A"/>
    <w:rsid w:val="005A53AB"/>
    <w:rsid w:val="005B5C92"/>
    <w:rsid w:val="005C0F06"/>
    <w:rsid w:val="005C6EAB"/>
    <w:rsid w:val="005E4FE3"/>
    <w:rsid w:val="005F54B0"/>
    <w:rsid w:val="00601CFC"/>
    <w:rsid w:val="00602B22"/>
    <w:rsid w:val="006034D9"/>
    <w:rsid w:val="00604AE5"/>
    <w:rsid w:val="00607AAF"/>
    <w:rsid w:val="00610E3D"/>
    <w:rsid w:val="0062214C"/>
    <w:rsid w:val="00624558"/>
    <w:rsid w:val="006404D4"/>
    <w:rsid w:val="0065797A"/>
    <w:rsid w:val="00662DB1"/>
    <w:rsid w:val="00663B7E"/>
    <w:rsid w:val="00670978"/>
    <w:rsid w:val="00672025"/>
    <w:rsid w:val="00672ACB"/>
    <w:rsid w:val="00675BBE"/>
    <w:rsid w:val="00681436"/>
    <w:rsid w:val="00687FF1"/>
    <w:rsid w:val="00691A2F"/>
    <w:rsid w:val="00693275"/>
    <w:rsid w:val="00694BD4"/>
    <w:rsid w:val="006B1066"/>
    <w:rsid w:val="006B409A"/>
    <w:rsid w:val="006B4565"/>
    <w:rsid w:val="006B53F1"/>
    <w:rsid w:val="006B7AFF"/>
    <w:rsid w:val="006C460D"/>
    <w:rsid w:val="006E2F31"/>
    <w:rsid w:val="006E5E5E"/>
    <w:rsid w:val="006F28E5"/>
    <w:rsid w:val="006F4783"/>
    <w:rsid w:val="006F5DAA"/>
    <w:rsid w:val="00703088"/>
    <w:rsid w:val="007048E8"/>
    <w:rsid w:val="00704B8B"/>
    <w:rsid w:val="00710119"/>
    <w:rsid w:val="00711B0D"/>
    <w:rsid w:val="0073429A"/>
    <w:rsid w:val="0073669C"/>
    <w:rsid w:val="00736D1E"/>
    <w:rsid w:val="007423C4"/>
    <w:rsid w:val="007557DE"/>
    <w:rsid w:val="00755CA5"/>
    <w:rsid w:val="00757D32"/>
    <w:rsid w:val="00780D86"/>
    <w:rsid w:val="0078259B"/>
    <w:rsid w:val="0078352A"/>
    <w:rsid w:val="00784394"/>
    <w:rsid w:val="00784626"/>
    <w:rsid w:val="00791467"/>
    <w:rsid w:val="0079346E"/>
    <w:rsid w:val="007A1807"/>
    <w:rsid w:val="007A6E41"/>
    <w:rsid w:val="007C302A"/>
    <w:rsid w:val="007C3036"/>
    <w:rsid w:val="007C32C0"/>
    <w:rsid w:val="007D0B6D"/>
    <w:rsid w:val="007D5594"/>
    <w:rsid w:val="007D6E73"/>
    <w:rsid w:val="007E01F6"/>
    <w:rsid w:val="007E77E4"/>
    <w:rsid w:val="007F1056"/>
    <w:rsid w:val="007F2A92"/>
    <w:rsid w:val="007F3195"/>
    <w:rsid w:val="00802C2C"/>
    <w:rsid w:val="00804323"/>
    <w:rsid w:val="00810325"/>
    <w:rsid w:val="008115FA"/>
    <w:rsid w:val="0081298F"/>
    <w:rsid w:val="00812A97"/>
    <w:rsid w:val="00816979"/>
    <w:rsid w:val="0082346C"/>
    <w:rsid w:val="00826B02"/>
    <w:rsid w:val="00833042"/>
    <w:rsid w:val="00834B4D"/>
    <w:rsid w:val="0084004C"/>
    <w:rsid w:val="00843A75"/>
    <w:rsid w:val="00851F2E"/>
    <w:rsid w:val="0085542C"/>
    <w:rsid w:val="00857D5B"/>
    <w:rsid w:val="00861CBE"/>
    <w:rsid w:val="00861F42"/>
    <w:rsid w:val="00863879"/>
    <w:rsid w:val="00863AF2"/>
    <w:rsid w:val="00864C3A"/>
    <w:rsid w:val="0087486A"/>
    <w:rsid w:val="008758FD"/>
    <w:rsid w:val="00876EB6"/>
    <w:rsid w:val="00877C75"/>
    <w:rsid w:val="008A1CD3"/>
    <w:rsid w:val="008A290D"/>
    <w:rsid w:val="008A7B32"/>
    <w:rsid w:val="008B1031"/>
    <w:rsid w:val="008B131A"/>
    <w:rsid w:val="008B52E7"/>
    <w:rsid w:val="008C27D1"/>
    <w:rsid w:val="008C287E"/>
    <w:rsid w:val="008C33B8"/>
    <w:rsid w:val="008C619F"/>
    <w:rsid w:val="008E5E8C"/>
    <w:rsid w:val="008E6768"/>
    <w:rsid w:val="008F024A"/>
    <w:rsid w:val="0090060E"/>
    <w:rsid w:val="009010E6"/>
    <w:rsid w:val="0091021F"/>
    <w:rsid w:val="00916D03"/>
    <w:rsid w:val="0092545F"/>
    <w:rsid w:val="009275B5"/>
    <w:rsid w:val="0092786A"/>
    <w:rsid w:val="0093389D"/>
    <w:rsid w:val="00933998"/>
    <w:rsid w:val="00934D3E"/>
    <w:rsid w:val="00937D4A"/>
    <w:rsid w:val="0094257B"/>
    <w:rsid w:val="009571EA"/>
    <w:rsid w:val="00960C40"/>
    <w:rsid w:val="009768E9"/>
    <w:rsid w:val="00980936"/>
    <w:rsid w:val="009833B9"/>
    <w:rsid w:val="009849EA"/>
    <w:rsid w:val="00993BC0"/>
    <w:rsid w:val="009944C1"/>
    <w:rsid w:val="00994977"/>
    <w:rsid w:val="00994E56"/>
    <w:rsid w:val="009A1EBA"/>
    <w:rsid w:val="009A6979"/>
    <w:rsid w:val="009C2854"/>
    <w:rsid w:val="009C3777"/>
    <w:rsid w:val="009D0A5B"/>
    <w:rsid w:val="009D1215"/>
    <w:rsid w:val="009D3078"/>
    <w:rsid w:val="009D7CDB"/>
    <w:rsid w:val="009E48F4"/>
    <w:rsid w:val="009E6605"/>
    <w:rsid w:val="009F49AF"/>
    <w:rsid w:val="009F6528"/>
    <w:rsid w:val="00A0072F"/>
    <w:rsid w:val="00A02E79"/>
    <w:rsid w:val="00A04246"/>
    <w:rsid w:val="00A06CFC"/>
    <w:rsid w:val="00A10BBA"/>
    <w:rsid w:val="00A146BB"/>
    <w:rsid w:val="00A236DE"/>
    <w:rsid w:val="00A24351"/>
    <w:rsid w:val="00A251E5"/>
    <w:rsid w:val="00A3289C"/>
    <w:rsid w:val="00A42FA2"/>
    <w:rsid w:val="00A4741F"/>
    <w:rsid w:val="00A5138C"/>
    <w:rsid w:val="00A56137"/>
    <w:rsid w:val="00A61CA5"/>
    <w:rsid w:val="00A640A9"/>
    <w:rsid w:val="00A822CA"/>
    <w:rsid w:val="00A869F6"/>
    <w:rsid w:val="00A87B1D"/>
    <w:rsid w:val="00A94AF6"/>
    <w:rsid w:val="00AA20F1"/>
    <w:rsid w:val="00AA5F63"/>
    <w:rsid w:val="00AB1143"/>
    <w:rsid w:val="00AB2756"/>
    <w:rsid w:val="00AC4006"/>
    <w:rsid w:val="00AD2788"/>
    <w:rsid w:val="00AE1992"/>
    <w:rsid w:val="00AE2058"/>
    <w:rsid w:val="00AE314B"/>
    <w:rsid w:val="00AE6F03"/>
    <w:rsid w:val="00AF154A"/>
    <w:rsid w:val="00B073BA"/>
    <w:rsid w:val="00B154C4"/>
    <w:rsid w:val="00B17B7A"/>
    <w:rsid w:val="00B17E68"/>
    <w:rsid w:val="00B2168D"/>
    <w:rsid w:val="00B25B5C"/>
    <w:rsid w:val="00B321CD"/>
    <w:rsid w:val="00B51CEC"/>
    <w:rsid w:val="00B530C8"/>
    <w:rsid w:val="00B54459"/>
    <w:rsid w:val="00B54781"/>
    <w:rsid w:val="00B5636B"/>
    <w:rsid w:val="00B65AF6"/>
    <w:rsid w:val="00B66FBD"/>
    <w:rsid w:val="00B73BBF"/>
    <w:rsid w:val="00B75957"/>
    <w:rsid w:val="00B929C2"/>
    <w:rsid w:val="00B933EB"/>
    <w:rsid w:val="00BA0DDA"/>
    <w:rsid w:val="00BA1DC6"/>
    <w:rsid w:val="00BA666C"/>
    <w:rsid w:val="00BB3F0A"/>
    <w:rsid w:val="00BC04B9"/>
    <w:rsid w:val="00BC2502"/>
    <w:rsid w:val="00BC5596"/>
    <w:rsid w:val="00BE29A6"/>
    <w:rsid w:val="00BE4102"/>
    <w:rsid w:val="00BF1195"/>
    <w:rsid w:val="00BF21E4"/>
    <w:rsid w:val="00BF2256"/>
    <w:rsid w:val="00BF4B4D"/>
    <w:rsid w:val="00BF71C6"/>
    <w:rsid w:val="00BF7B3B"/>
    <w:rsid w:val="00C03B99"/>
    <w:rsid w:val="00C067AE"/>
    <w:rsid w:val="00C111A8"/>
    <w:rsid w:val="00C14EB9"/>
    <w:rsid w:val="00C260E2"/>
    <w:rsid w:val="00C27D7E"/>
    <w:rsid w:val="00C327C0"/>
    <w:rsid w:val="00C32E0A"/>
    <w:rsid w:val="00C444EE"/>
    <w:rsid w:val="00C449F4"/>
    <w:rsid w:val="00C72EAC"/>
    <w:rsid w:val="00C7527E"/>
    <w:rsid w:val="00C77769"/>
    <w:rsid w:val="00C77BC1"/>
    <w:rsid w:val="00C77CBB"/>
    <w:rsid w:val="00C81EEC"/>
    <w:rsid w:val="00C8216A"/>
    <w:rsid w:val="00C821E7"/>
    <w:rsid w:val="00C83030"/>
    <w:rsid w:val="00C87BF3"/>
    <w:rsid w:val="00C9376D"/>
    <w:rsid w:val="00CA1A6C"/>
    <w:rsid w:val="00CA269A"/>
    <w:rsid w:val="00CA2B93"/>
    <w:rsid w:val="00CB09C8"/>
    <w:rsid w:val="00CB176E"/>
    <w:rsid w:val="00CB4A49"/>
    <w:rsid w:val="00CB659C"/>
    <w:rsid w:val="00CD3A16"/>
    <w:rsid w:val="00CD41F5"/>
    <w:rsid w:val="00CD43A9"/>
    <w:rsid w:val="00CE5525"/>
    <w:rsid w:val="00CF262F"/>
    <w:rsid w:val="00CF2B96"/>
    <w:rsid w:val="00CF2E0E"/>
    <w:rsid w:val="00CF467F"/>
    <w:rsid w:val="00CF519D"/>
    <w:rsid w:val="00D1166C"/>
    <w:rsid w:val="00D1755C"/>
    <w:rsid w:val="00D2173F"/>
    <w:rsid w:val="00D22404"/>
    <w:rsid w:val="00D256A7"/>
    <w:rsid w:val="00D34CCA"/>
    <w:rsid w:val="00D41F43"/>
    <w:rsid w:val="00D504DA"/>
    <w:rsid w:val="00D6431A"/>
    <w:rsid w:val="00D64479"/>
    <w:rsid w:val="00D64EF5"/>
    <w:rsid w:val="00D65C7F"/>
    <w:rsid w:val="00D6713F"/>
    <w:rsid w:val="00D70493"/>
    <w:rsid w:val="00D71B50"/>
    <w:rsid w:val="00D75F10"/>
    <w:rsid w:val="00D83DE7"/>
    <w:rsid w:val="00D904F2"/>
    <w:rsid w:val="00DB0524"/>
    <w:rsid w:val="00DB4B0F"/>
    <w:rsid w:val="00DC029E"/>
    <w:rsid w:val="00DC5C53"/>
    <w:rsid w:val="00DD0E38"/>
    <w:rsid w:val="00DE67BA"/>
    <w:rsid w:val="00DF133A"/>
    <w:rsid w:val="00DF4878"/>
    <w:rsid w:val="00E02D94"/>
    <w:rsid w:val="00E10D30"/>
    <w:rsid w:val="00E23027"/>
    <w:rsid w:val="00E31E55"/>
    <w:rsid w:val="00E32832"/>
    <w:rsid w:val="00E3738B"/>
    <w:rsid w:val="00E41CB8"/>
    <w:rsid w:val="00E523C6"/>
    <w:rsid w:val="00E56EF4"/>
    <w:rsid w:val="00E618A2"/>
    <w:rsid w:val="00E645A4"/>
    <w:rsid w:val="00E70E35"/>
    <w:rsid w:val="00E72E89"/>
    <w:rsid w:val="00E86972"/>
    <w:rsid w:val="00E87B12"/>
    <w:rsid w:val="00E90CFC"/>
    <w:rsid w:val="00E90DDF"/>
    <w:rsid w:val="00EA44FA"/>
    <w:rsid w:val="00EB0F71"/>
    <w:rsid w:val="00EB5CC7"/>
    <w:rsid w:val="00EC32ED"/>
    <w:rsid w:val="00ED0F45"/>
    <w:rsid w:val="00ED2221"/>
    <w:rsid w:val="00ED468B"/>
    <w:rsid w:val="00EF052B"/>
    <w:rsid w:val="00EF2496"/>
    <w:rsid w:val="00EF2D72"/>
    <w:rsid w:val="00EF6837"/>
    <w:rsid w:val="00EF7480"/>
    <w:rsid w:val="00F026EE"/>
    <w:rsid w:val="00F074A9"/>
    <w:rsid w:val="00F10A64"/>
    <w:rsid w:val="00F11F67"/>
    <w:rsid w:val="00F2299B"/>
    <w:rsid w:val="00F233A2"/>
    <w:rsid w:val="00F334DA"/>
    <w:rsid w:val="00F35C70"/>
    <w:rsid w:val="00F370B3"/>
    <w:rsid w:val="00F427B2"/>
    <w:rsid w:val="00F44B0C"/>
    <w:rsid w:val="00F462BB"/>
    <w:rsid w:val="00F507B1"/>
    <w:rsid w:val="00F50CBD"/>
    <w:rsid w:val="00F51E9A"/>
    <w:rsid w:val="00F546ED"/>
    <w:rsid w:val="00F568BF"/>
    <w:rsid w:val="00F571A3"/>
    <w:rsid w:val="00F668A7"/>
    <w:rsid w:val="00F837AA"/>
    <w:rsid w:val="00F859CD"/>
    <w:rsid w:val="00F91D5B"/>
    <w:rsid w:val="00FA0E2F"/>
    <w:rsid w:val="00FC176E"/>
    <w:rsid w:val="00FC6085"/>
    <w:rsid w:val="00FD13CB"/>
    <w:rsid w:val="00FD17FB"/>
    <w:rsid w:val="00FD2392"/>
    <w:rsid w:val="00FE2A3E"/>
    <w:rsid w:val="00FE5DCE"/>
    <w:rsid w:val="00FF0B32"/>
    <w:rsid w:val="00FF6A2D"/>
    <w:rsid w:val="02DC8D21"/>
    <w:rsid w:val="08672FE6"/>
    <w:rsid w:val="10D5DC51"/>
    <w:rsid w:val="10D8E709"/>
    <w:rsid w:val="10F8C74C"/>
    <w:rsid w:val="11650443"/>
    <w:rsid w:val="155417CD"/>
    <w:rsid w:val="22197278"/>
    <w:rsid w:val="223CE431"/>
    <w:rsid w:val="26181ED1"/>
    <w:rsid w:val="2D094D58"/>
    <w:rsid w:val="329901F4"/>
    <w:rsid w:val="3BC09675"/>
    <w:rsid w:val="3C8E9D03"/>
    <w:rsid w:val="3FEBFA49"/>
    <w:rsid w:val="44905671"/>
    <w:rsid w:val="48F5A546"/>
    <w:rsid w:val="49F901D8"/>
    <w:rsid w:val="4B20DFAE"/>
    <w:rsid w:val="4CB265A4"/>
    <w:rsid w:val="4D30A29A"/>
    <w:rsid w:val="4E75CB35"/>
    <w:rsid w:val="4E943EF8"/>
    <w:rsid w:val="4F473935"/>
    <w:rsid w:val="50BA7337"/>
    <w:rsid w:val="512F4F52"/>
    <w:rsid w:val="52564398"/>
    <w:rsid w:val="5B8EC516"/>
    <w:rsid w:val="5FB0E8D6"/>
    <w:rsid w:val="614CB937"/>
    <w:rsid w:val="643C68A2"/>
    <w:rsid w:val="67EEBC0A"/>
    <w:rsid w:val="681A731B"/>
    <w:rsid w:val="68B71E82"/>
    <w:rsid w:val="694529FA"/>
    <w:rsid w:val="6AE0FA5B"/>
    <w:rsid w:val="6B37637C"/>
    <w:rsid w:val="79D77C5B"/>
    <w:rsid w:val="7CDC777B"/>
    <w:rsid w:val="7D494F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C4BA4"/>
  <w15:chartTrackingRefBased/>
  <w15:docId w15:val="{88ADBF8A-09EB-4C97-8B6F-96D0FA95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3DD"/>
    <w:rPr>
      <w:rFonts w:ascii="Arial" w:hAnsi="Arial"/>
      <w:sz w:val="22"/>
      <w:szCs w:val="24"/>
      <w:lang w:eastAsia="en-US"/>
    </w:rPr>
  </w:style>
  <w:style w:type="paragraph" w:styleId="Heading1">
    <w:name w:val="heading 1"/>
    <w:aliases w:val="Subhead"/>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F370B3"/>
    <w:pPr>
      <w:keepNext/>
      <w:keepLines/>
      <w:spacing w:before="200" w:after="200"/>
      <w:outlineLvl w:val="1"/>
    </w:pPr>
    <w:rPr>
      <w:b/>
      <w:bCs/>
      <w:color w:val="404040"/>
      <w:sz w:val="28"/>
      <w:szCs w:val="26"/>
    </w:rPr>
  </w:style>
  <w:style w:type="paragraph" w:styleId="Heading3">
    <w:name w:val="heading 3"/>
    <w:basedOn w:val="Normal"/>
    <w:next w:val="Normal"/>
    <w:link w:val="Heading3Char"/>
    <w:qFormat/>
    <w:rsid w:val="0078259B"/>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F370B3"/>
    <w:rPr>
      <w:rFonts w:ascii="Arial" w:hAnsi="Arial"/>
      <w:b/>
      <w:bCs/>
      <w:color w:val="404040"/>
      <w:sz w:val="28"/>
      <w:szCs w:val="26"/>
      <w:lang w:eastAsia="en-US"/>
    </w:rPr>
  </w:style>
  <w:style w:type="character" w:customStyle="1" w:styleId="Heading3Char">
    <w:name w:val="Heading 3 Char"/>
    <w:link w:val="Heading3"/>
    <w:locked/>
    <w:rsid w:val="0078259B"/>
    <w:rPr>
      <w:rFonts w:ascii="Arial" w:hAnsi="Arial" w:cs="Times New Roman"/>
      <w:bCs/>
      <w:color w:val="404040"/>
      <w:sz w:val="28"/>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locked/>
    <w:rsid w:val="00693275"/>
    <w:rPr>
      <w:color w:val="0563C1"/>
      <w:u w:val="single"/>
    </w:rPr>
  </w:style>
  <w:style w:type="character" w:styleId="CommentReference">
    <w:name w:val="annotation reference"/>
    <w:basedOn w:val="DefaultParagraphFont"/>
    <w:locked/>
    <w:rsid w:val="004A77DB"/>
    <w:rPr>
      <w:sz w:val="16"/>
      <w:szCs w:val="16"/>
    </w:rPr>
  </w:style>
  <w:style w:type="paragraph" w:styleId="CommentText">
    <w:name w:val="annotation text"/>
    <w:basedOn w:val="Normal"/>
    <w:link w:val="CommentTextChar"/>
    <w:locked/>
    <w:rsid w:val="004A77DB"/>
    <w:rPr>
      <w:sz w:val="20"/>
      <w:szCs w:val="20"/>
    </w:rPr>
  </w:style>
  <w:style w:type="character" w:customStyle="1" w:styleId="CommentTextChar">
    <w:name w:val="Comment Text Char"/>
    <w:basedOn w:val="DefaultParagraphFont"/>
    <w:link w:val="CommentText"/>
    <w:rsid w:val="004A77DB"/>
    <w:rPr>
      <w:rFonts w:ascii="Arial" w:hAnsi="Arial"/>
      <w:color w:val="404040"/>
      <w:lang w:eastAsia="en-US"/>
    </w:rPr>
  </w:style>
  <w:style w:type="paragraph" w:styleId="CommentSubject">
    <w:name w:val="annotation subject"/>
    <w:basedOn w:val="CommentText"/>
    <w:next w:val="CommentText"/>
    <w:link w:val="CommentSubjectChar"/>
    <w:locked/>
    <w:rsid w:val="004A77DB"/>
    <w:rPr>
      <w:b/>
      <w:bCs/>
    </w:rPr>
  </w:style>
  <w:style w:type="character" w:customStyle="1" w:styleId="CommentSubjectChar">
    <w:name w:val="Comment Subject Char"/>
    <w:basedOn w:val="CommentTextChar"/>
    <w:link w:val="CommentSubject"/>
    <w:rsid w:val="004A77DB"/>
    <w:rPr>
      <w:rFonts w:ascii="Arial" w:hAnsi="Arial"/>
      <w:b/>
      <w:bCs/>
      <w:color w:val="404040"/>
      <w:lang w:eastAsia="en-US"/>
    </w:rPr>
  </w:style>
  <w:style w:type="character" w:styleId="UnresolvedMention">
    <w:name w:val="Unresolved Mention"/>
    <w:basedOn w:val="DefaultParagraphFont"/>
    <w:uiPriority w:val="99"/>
    <w:unhideWhenUsed/>
    <w:rsid w:val="001E1177"/>
    <w:rPr>
      <w:color w:val="605E5C"/>
      <w:shd w:val="clear" w:color="auto" w:fill="E1DFDD"/>
    </w:rPr>
  </w:style>
  <w:style w:type="paragraph" w:styleId="ListParagraph">
    <w:name w:val="List Paragraph"/>
    <w:basedOn w:val="Normal"/>
    <w:uiPriority w:val="1"/>
    <w:qFormat/>
    <w:rsid w:val="001D63DD"/>
    <w:pPr>
      <w:ind w:left="720"/>
      <w:contextualSpacing/>
    </w:pPr>
  </w:style>
  <w:style w:type="table" w:styleId="TableGrid">
    <w:name w:val="Table Grid"/>
    <w:basedOn w:val="TableNormal"/>
    <w:locked/>
    <w:rsid w:val="007A1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3D6B"/>
    <w:rPr>
      <w:rFonts w:ascii="Arial" w:hAnsi="Arial"/>
      <w:sz w:val="22"/>
      <w:szCs w:val="24"/>
      <w:lang w:eastAsia="en-US"/>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locked/>
    <w:rsid w:val="00041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sincourt.vic.gov.au" TargetMode="External"/><Relationship Id="rId18" Type="http://schemas.openxmlformats.org/officeDocument/2006/relationships/hyperlink" Target="https://www.supremecourt.vic.gov.au/going-to-court/representing-yourself/appeal-or-review-a-decision/appeal-a-decision-made-by-a-supreme-court-associate-judg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quests@fundsincourt.vic.gov.au" TargetMode="External"/><Relationship Id="rId17" Type="http://schemas.openxmlformats.org/officeDocument/2006/relationships/hyperlink" Target="https://www.supremecourt.vic.gov.au/forms-fees-and-services/forms-templates-and-guidelines/notice-of-appeal-from-an-associate-jud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premecourt.vic.gov.au/going-to-court/representing-yourself/appeal-or-review-a-decision/appeal-a-decision-made-by-a-supreme-court-associate-jud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unrepresented@supcourt.vic.gov.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judicialcommiss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remecourt.vic.gov.au/going-to-court/representing-yourself/appeal-or-review-a-decision/appeal-a-decision-made-by-a-supreme-court-associate-judg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a39ee59-a86a-4828-bbde-6bb42a2ec9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5353B23FE6A94197580DFD3A3C29DF" ma:contentTypeVersion="" ma:contentTypeDescription="Create a new document." ma:contentTypeScope="" ma:versionID="c492b270bb207092ee20635241b36867">
  <xsd:schema xmlns:xsd="http://www.w3.org/2001/XMLSchema" xmlns:xs="http://www.w3.org/2001/XMLSchema" xmlns:p="http://schemas.microsoft.com/office/2006/metadata/properties" xmlns:ns2="c1cf93c2-ef2b-4781-9f58-1c6d5f95bff6" xmlns:ns3="44ca1996-1f21-40f0-9da6-5fcfc289a2ba" xmlns:ns4="5a39ee59-a86a-4828-bbde-6bb42a2ec97d" targetNamespace="http://schemas.microsoft.com/office/2006/metadata/properties" ma:root="true" ma:fieldsID="437872da0f5bcd52269095965f594fab" ns2:_="" ns3:_="" ns4:_="">
    <xsd:import namespace="c1cf93c2-ef2b-4781-9f58-1c6d5f95bff6"/>
    <xsd:import namespace="44ca1996-1f21-40f0-9da6-5fcfc289a2ba"/>
    <xsd:import namespace="5a39ee59-a86a-4828-bbde-6bb42a2ec97d"/>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2:TaxCatchAll"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a1996-1f21-40f0-9da6-5fcfc289a2b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39ee59-a86a-4828-bbde-6bb42a2ec97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customXml/itemProps2.xml><?xml version="1.0" encoding="utf-8"?>
<ds:datastoreItem xmlns:ds="http://schemas.openxmlformats.org/officeDocument/2006/customXml" ds:itemID="{C20B5253-07D9-4876-BE60-1E855EA867DE}">
  <ds:schemaRefs>
    <ds:schemaRef ds:uri="http://schemas.microsoft.com/office/2006/metadata/properties"/>
    <ds:schemaRef ds:uri="http://schemas.microsoft.com/office/infopath/2007/PartnerControls"/>
    <ds:schemaRef ds:uri="c1cf93c2-ef2b-4781-9f58-1c6d5f95bff6"/>
    <ds:schemaRef ds:uri="5a39ee59-a86a-4828-bbde-6bb42a2ec97d"/>
  </ds:schemaRefs>
</ds:datastoreItem>
</file>

<file path=customXml/itemProps3.xml><?xml version="1.0" encoding="utf-8"?>
<ds:datastoreItem xmlns:ds="http://schemas.openxmlformats.org/officeDocument/2006/customXml" ds:itemID="{01BC82D9-EB37-442D-8A84-E0CB7B881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93c2-ef2b-4781-9f58-1c6d5f95bff6"/>
    <ds:schemaRef ds:uri="44ca1996-1f21-40f0-9da6-5fcfc289a2ba"/>
    <ds:schemaRef ds:uri="5a39ee59-a86a-4828-bbde-6bb42a2ec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1100F-98AA-4CD6-AAB9-03CA557C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5</TotalTime>
  <Pages>3</Pages>
  <Words>829</Words>
  <Characters>4730</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12</cp:revision>
  <cp:lastPrinted>2024-08-12T23:42:00Z</cp:lastPrinted>
  <dcterms:created xsi:type="dcterms:W3CDTF">2024-07-04T01:20:00Z</dcterms:created>
  <dcterms:modified xsi:type="dcterms:W3CDTF">2024-10-04T01:40:00Z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0x010100555353B23FE6A94197580DFD3A3C29DF</vt:lpwstr>
  </property>
  <property fmtid="{D5CDD505-2E9C-101B-9397-08002B2CF9AE}" pid="4" name="MediaServiceImageTags">
    <vt:lpwstr/>
  </property>
</Properties>
</file>